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7B" w:rsidRDefault="00685C61">
      <w:pPr>
        <w:pStyle w:val="Standard"/>
        <w:ind w:left="510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Новосибирской области по </w:t>
      </w:r>
    </w:p>
    <w:p w:rsidR="00E65A7B" w:rsidRDefault="00FD43BA">
      <w:pPr>
        <w:pStyle w:val="Standard"/>
        <w:ind w:left="510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</w:t>
      </w:r>
      <w:r w:rsidR="00E65A7B">
        <w:rPr>
          <w:rFonts w:ascii="Times New Roman" w:hAnsi="Times New Roman" w:cs="Times New Roman"/>
          <w:i/>
          <w:sz w:val="28"/>
          <w:szCs w:val="28"/>
        </w:rPr>
        <w:t>юджетной, финансово-</w:t>
      </w:r>
    </w:p>
    <w:p w:rsidR="00103C5F" w:rsidRDefault="00E65A7B">
      <w:pPr>
        <w:pStyle w:val="Standard"/>
        <w:ind w:left="5102"/>
      </w:pPr>
      <w:r>
        <w:rPr>
          <w:rFonts w:ascii="Times New Roman" w:hAnsi="Times New Roman" w:cs="Times New Roman"/>
          <w:i/>
          <w:sz w:val="28"/>
          <w:szCs w:val="28"/>
        </w:rPr>
        <w:t>экономической</w:t>
      </w:r>
      <w:r w:rsidR="00685C6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политике и собственности</w:t>
      </w:r>
    </w:p>
    <w:p w:rsidR="00103C5F" w:rsidRDefault="00103C5F">
      <w:pPr>
        <w:pStyle w:val="Standard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103C5F" w:rsidRDefault="00685C6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03C5F" w:rsidRDefault="00103C5F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103C5F" w:rsidRDefault="00103C5F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103C5F" w:rsidRDefault="00685C6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103C5F" w:rsidRDefault="00685C6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103C5F" w:rsidRDefault="00103C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103C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685C6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 внесении изменени</w:t>
      </w:r>
      <w:r w:rsidR="00E65A7B">
        <w:rPr>
          <w:rFonts w:ascii="Times New Roman" w:eastAsia="Calibri" w:hAnsi="Times New Roman"/>
          <w:b/>
          <w:sz w:val="28"/>
          <w:szCs w:val="28"/>
        </w:rPr>
        <w:t>й в отдельные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65A7B">
        <w:rPr>
          <w:rFonts w:ascii="Times New Roman" w:eastAsia="Calibri" w:hAnsi="Times New Roman"/>
          <w:b/>
          <w:sz w:val="28"/>
          <w:szCs w:val="28"/>
        </w:rPr>
        <w:t>з</w:t>
      </w:r>
      <w:r>
        <w:rPr>
          <w:rFonts w:ascii="Times New Roman" w:eastAsia="Calibri" w:hAnsi="Times New Roman"/>
          <w:b/>
          <w:sz w:val="28"/>
          <w:szCs w:val="28"/>
        </w:rPr>
        <w:t>акон</w:t>
      </w:r>
      <w:r w:rsidR="00E65A7B">
        <w:rPr>
          <w:rFonts w:ascii="Times New Roman" w:eastAsia="Calibri" w:hAnsi="Times New Roman"/>
          <w:b/>
          <w:sz w:val="28"/>
          <w:szCs w:val="28"/>
        </w:rPr>
        <w:t>ы</w:t>
      </w:r>
      <w:r>
        <w:rPr>
          <w:rFonts w:ascii="Times New Roman" w:eastAsia="Calibri" w:hAnsi="Times New Roman"/>
          <w:b/>
          <w:sz w:val="28"/>
          <w:szCs w:val="28"/>
        </w:rPr>
        <w:t xml:space="preserve"> Новосибирской области</w:t>
      </w:r>
    </w:p>
    <w:p w:rsidR="00E65A7B" w:rsidRDefault="00E65A7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в связи с совершенствованием положений бюджетного законодательства</w:t>
      </w:r>
    </w:p>
    <w:p w:rsidR="00103C5F" w:rsidRDefault="00103C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A7BD4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AA7BD4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A7BD4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hyperlink r:id="rId8" w:history="1">
        <w:r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от 7 ноября 2011 года № 131-ОЗ </w:t>
      </w:r>
      <w:r>
        <w:rPr>
          <w:rFonts w:ascii="Times New Roman" w:eastAsia="Calibri" w:hAnsi="Times New Roman"/>
          <w:sz w:val="28"/>
          <w:szCs w:val="28"/>
        </w:rPr>
        <w:t xml:space="preserve">«О Контрольно-счетной палате Новосибирской области» </w:t>
      </w:r>
      <w:r>
        <w:rPr>
          <w:rFonts w:ascii="Times New Roman" w:hAnsi="Times New Roman"/>
          <w:sz w:val="28"/>
          <w:szCs w:val="28"/>
          <w:lang w:eastAsia="ru-RU"/>
        </w:rPr>
        <w:t xml:space="preserve">(с изменениями, внесенными Законами Новосибирской области от 29 марта 2012 года № 202-ОЗ, от 5 марта 2013 года № 305-ОЗ, от 31 января 2017 года № 136-ОЗ, от 3 октября 2017 года № 199-ОЗ, от 1 июля 2019 года № 377-ОЗ, от 14 июля 2021 года     № 97- ОЗ, от 5 октября 2021 года № 109-ОЗ, от 28 декабря 2021 года № 169-ОЗ, от 19 декабря 2023 года </w:t>
      </w:r>
      <w:r w:rsidRPr="00CA6D8D">
        <w:rPr>
          <w:rFonts w:ascii="Times New Roman" w:hAnsi="Times New Roman"/>
          <w:sz w:val="28"/>
          <w:szCs w:val="28"/>
          <w:lang w:eastAsia="ru-RU"/>
        </w:rPr>
        <w:t>№</w:t>
      </w:r>
      <w:r w:rsidRPr="00CA6D8D">
        <w:rPr>
          <w:rFonts w:ascii="Times New Roman" w:hAnsi="Times New Roman"/>
          <w:sz w:val="28"/>
          <w:szCs w:val="28"/>
        </w:rPr>
        <w:t> 400-ОЗ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0D6342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6BE5">
        <w:rPr>
          <w:rFonts w:ascii="Times New Roman" w:hAnsi="Times New Roman"/>
          <w:bCs/>
          <w:sz w:val="28"/>
          <w:szCs w:val="28"/>
          <w:lang w:eastAsia="ru-RU"/>
        </w:rPr>
        <w:t xml:space="preserve">1) </w:t>
      </w:r>
      <w:r w:rsidR="000D6342">
        <w:rPr>
          <w:rFonts w:ascii="Times New Roman" w:hAnsi="Times New Roman"/>
          <w:bCs/>
          <w:sz w:val="28"/>
          <w:szCs w:val="28"/>
          <w:lang w:eastAsia="ru-RU"/>
        </w:rPr>
        <w:t> в части 1 статьи 6 слово «заместитель» заменить словом «заместители»;</w:t>
      </w:r>
    </w:p>
    <w:p w:rsidR="00AA7BD4" w:rsidRDefault="000D6342" w:rsidP="00AA7B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2) </w:t>
      </w:r>
      <w:r w:rsidR="00AA7BD4" w:rsidRPr="00E36BE5">
        <w:rPr>
          <w:rFonts w:ascii="Times New Roman" w:hAnsi="Times New Roman"/>
          <w:bCs/>
          <w:sz w:val="28"/>
          <w:szCs w:val="28"/>
          <w:lang w:eastAsia="ru-RU"/>
        </w:rPr>
        <w:t xml:space="preserve">в пункте 7 части 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1 статьи 7 слова «</w:t>
      </w:r>
      <w:r w:rsidR="00AA7BD4" w:rsidRPr="00E36BE5">
        <w:rPr>
          <w:rFonts w:ascii="Times New Roman" w:hAnsi="Times New Roman"/>
          <w:bCs/>
          <w:sz w:val="28"/>
          <w:szCs w:val="28"/>
          <w:lang w:eastAsia="ru-RU"/>
        </w:rPr>
        <w:t>и ведомственных целевых программ (проектов ведомственных целевых программ) Новосибирской области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» исключить;</w:t>
      </w:r>
    </w:p>
    <w:p w:rsidR="000D6342" w:rsidRDefault="000D6342" w:rsidP="00AA7B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в части 7 статьи 12 слова «</w:t>
      </w:r>
      <w:r w:rsidR="00AA7BD4" w:rsidRPr="00E36BE5">
        <w:rPr>
          <w:rFonts w:ascii="Times New Roman" w:hAnsi="Times New Roman"/>
          <w:bCs/>
          <w:sz w:val="28"/>
          <w:szCs w:val="28"/>
          <w:lang w:eastAsia="ru-RU"/>
        </w:rPr>
        <w:t>и ведомственных целевых программ Новосибирской области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» исключить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A7BD4" w:rsidRPr="00E36BE5" w:rsidRDefault="000D6342" w:rsidP="00AA7B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4) в части 4 статьи 13 слово «заместителем» заменить словом «заместителями»</w:t>
      </w:r>
      <w:r w:rsidR="00AA7BD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A7BD4" w:rsidRDefault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A7BD4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AA7BD4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A7BD4" w:rsidRPr="00FD43BA" w:rsidRDefault="00AA7BD4" w:rsidP="00AA7B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="00CF6E37">
        <w:rPr>
          <w:rFonts w:ascii="Times New Roman" w:hAnsi="Times New Roman"/>
          <w:sz w:val="28"/>
          <w:szCs w:val="28"/>
          <w:lang w:eastAsia="ru-RU"/>
        </w:rPr>
        <w:t xml:space="preserve">часть 1 </w:t>
      </w:r>
      <w:r>
        <w:rPr>
          <w:rFonts w:ascii="Times New Roman" w:hAnsi="Times New Roman"/>
          <w:sz w:val="28"/>
          <w:szCs w:val="28"/>
          <w:lang w:eastAsia="ru-RU"/>
        </w:rPr>
        <w:t>стать</w:t>
      </w:r>
      <w:r w:rsidR="00CF6E3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6 </w:t>
      </w:r>
      <w:hyperlink r:id="rId9" w:history="1">
        <w:r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а Новосибирской области от 1 июля 2015 года № 574-ОЗ </w:t>
      </w:r>
      <w:r>
        <w:rPr>
          <w:rFonts w:ascii="Times New Roman" w:eastAsia="Calibri" w:hAnsi="Times New Roman"/>
          <w:sz w:val="28"/>
          <w:szCs w:val="28"/>
        </w:rPr>
        <w:t xml:space="preserve">«О наказах избирателей депутатам Законодательного Собрания Новосибирской области» </w:t>
      </w:r>
      <w:r>
        <w:rPr>
          <w:rFonts w:ascii="Times New Roman" w:hAnsi="Times New Roman"/>
          <w:sz w:val="28"/>
          <w:szCs w:val="28"/>
          <w:lang w:eastAsia="ru-RU"/>
        </w:rPr>
        <w:t>(с изменениями, внесенными Законом Новосибирской области от 1 июня 2022 года № 209-ОЗ) изменение</w:t>
      </w:r>
      <w:r w:rsidR="00CF6E37">
        <w:rPr>
          <w:rFonts w:ascii="Times New Roman" w:hAnsi="Times New Roman"/>
          <w:sz w:val="28"/>
          <w:szCs w:val="28"/>
          <w:lang w:eastAsia="ru-RU"/>
        </w:rPr>
        <w:t>, исключив</w:t>
      </w:r>
      <w:r w:rsidRPr="00FD43BA">
        <w:rPr>
          <w:rFonts w:ascii="Times New Roman" w:hAnsi="Times New Roman"/>
          <w:bCs/>
          <w:sz w:val="28"/>
          <w:szCs w:val="28"/>
          <w:lang w:eastAsia="ru-RU"/>
        </w:rPr>
        <w:t xml:space="preserve"> слова «и ведомственных целевых программах».</w:t>
      </w:r>
    </w:p>
    <w:p w:rsidR="00AA7BD4" w:rsidRDefault="00AA7B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6342" w:rsidRDefault="000D63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6342" w:rsidRDefault="000D63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03C5F" w:rsidRDefault="00685C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Статья </w:t>
      </w:r>
      <w:r w:rsidR="00AA7BD4">
        <w:rPr>
          <w:rFonts w:ascii="Times New Roman" w:hAnsi="Times New Roman"/>
          <w:b/>
          <w:sz w:val="28"/>
          <w:szCs w:val="28"/>
          <w:lang w:eastAsia="ru-RU"/>
        </w:rPr>
        <w:t>3</w:t>
      </w:r>
    </w:p>
    <w:p w:rsidR="00103C5F" w:rsidRDefault="00103C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685C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hyperlink r:id="rId10" w:history="1">
        <w:r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от 1</w:t>
      </w:r>
      <w:r w:rsidR="00E65A7B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5A7B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5A7B">
        <w:rPr>
          <w:rFonts w:ascii="Times New Roman" w:hAnsi="Times New Roman"/>
          <w:sz w:val="28"/>
          <w:szCs w:val="28"/>
          <w:lang w:eastAsia="ru-RU"/>
        </w:rPr>
        <w:t>2015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 </w:t>
      </w:r>
      <w:r w:rsidR="00E65A7B">
        <w:rPr>
          <w:rFonts w:ascii="Times New Roman" w:hAnsi="Times New Roman"/>
          <w:sz w:val="28"/>
          <w:szCs w:val="28"/>
          <w:lang w:eastAsia="ru-RU"/>
        </w:rPr>
        <w:t>24</w:t>
      </w:r>
      <w:r>
        <w:rPr>
          <w:rFonts w:ascii="Times New Roman" w:hAnsi="Times New Roman"/>
          <w:sz w:val="28"/>
          <w:szCs w:val="28"/>
          <w:lang w:eastAsia="ru-RU"/>
        </w:rPr>
        <w:t xml:space="preserve">-ОЗ </w:t>
      </w:r>
      <w:r>
        <w:rPr>
          <w:rFonts w:ascii="Times New Roman" w:eastAsia="Calibri" w:hAnsi="Times New Roman"/>
          <w:sz w:val="28"/>
          <w:szCs w:val="28"/>
        </w:rPr>
        <w:t xml:space="preserve">«О </w:t>
      </w:r>
      <w:r w:rsidR="00E65A7B">
        <w:rPr>
          <w:rFonts w:ascii="Times New Roman" w:eastAsia="Calibri" w:hAnsi="Times New Roman"/>
          <w:sz w:val="28"/>
          <w:szCs w:val="28"/>
        </w:rPr>
        <w:t>планировании социально-экономического развития</w:t>
      </w:r>
      <w:r>
        <w:rPr>
          <w:rFonts w:ascii="Times New Roman" w:eastAsia="Calibri" w:hAnsi="Times New Roman"/>
          <w:sz w:val="28"/>
          <w:szCs w:val="28"/>
        </w:rPr>
        <w:t xml:space="preserve"> Новосибирской области» </w:t>
      </w:r>
      <w:r>
        <w:rPr>
          <w:rFonts w:ascii="Times New Roman" w:hAnsi="Times New Roman"/>
          <w:sz w:val="28"/>
          <w:szCs w:val="28"/>
          <w:lang w:eastAsia="ru-RU"/>
        </w:rPr>
        <w:t>(с изменениями, внесенными Закон</w:t>
      </w:r>
      <w:r w:rsidR="00E65A7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от </w:t>
      </w:r>
      <w:r w:rsidR="00E65A7B">
        <w:rPr>
          <w:rFonts w:ascii="Times New Roman" w:hAnsi="Times New Roman"/>
          <w:sz w:val="28"/>
          <w:szCs w:val="28"/>
          <w:lang w:eastAsia="ru-RU"/>
        </w:rPr>
        <w:t>25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E65A7B">
        <w:rPr>
          <w:rFonts w:ascii="Times New Roman" w:hAnsi="Times New Roman"/>
          <w:sz w:val="28"/>
          <w:szCs w:val="28"/>
          <w:lang w:eastAsia="ru-RU"/>
        </w:rPr>
        <w:t>дека</w:t>
      </w:r>
      <w:r>
        <w:rPr>
          <w:rFonts w:ascii="Times New Roman" w:hAnsi="Times New Roman"/>
          <w:sz w:val="28"/>
          <w:szCs w:val="28"/>
          <w:lang w:eastAsia="ru-RU"/>
        </w:rPr>
        <w:t>бря 20</w:t>
      </w:r>
      <w:r w:rsidR="00E65A7B">
        <w:rPr>
          <w:rFonts w:ascii="Times New Roman" w:hAnsi="Times New Roman"/>
          <w:sz w:val="28"/>
          <w:szCs w:val="28"/>
          <w:lang w:eastAsia="ru-RU"/>
        </w:rPr>
        <w:t>19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№ </w:t>
      </w:r>
      <w:r w:rsidR="00E65A7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56-ОЗ) </w:t>
      </w:r>
      <w:r w:rsidR="00A750CB"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</w:t>
      </w:r>
      <w:r w:rsidR="00A750CB">
        <w:rPr>
          <w:rFonts w:ascii="Times New Roman" w:hAnsi="Times New Roman"/>
          <w:sz w:val="28"/>
          <w:szCs w:val="28"/>
          <w:lang w:eastAsia="ru-RU"/>
        </w:rPr>
        <w:t>я:</w:t>
      </w:r>
    </w:p>
    <w:p w:rsidR="00A750CB" w:rsidRDefault="0031324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 часть 3 статьи 2 признать утратившей силу;</w:t>
      </w:r>
    </w:p>
    <w:p w:rsidR="00313242" w:rsidRDefault="0031324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="00560C36">
        <w:rPr>
          <w:rFonts w:ascii="Times New Roman" w:eastAsia="Calibri" w:hAnsi="Times New Roman"/>
          <w:sz w:val="28"/>
          <w:szCs w:val="28"/>
        </w:rPr>
        <w:t>статью 12 признать утратившей силу;</w:t>
      </w:r>
    </w:p>
    <w:p w:rsidR="00560C36" w:rsidRPr="00313242" w:rsidRDefault="00560C3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</w:t>
      </w:r>
      <w:r w:rsidR="00E67132">
        <w:rPr>
          <w:rFonts w:ascii="Times New Roman" w:eastAsia="Calibri" w:hAnsi="Times New Roman"/>
          <w:sz w:val="28"/>
          <w:szCs w:val="28"/>
        </w:rPr>
        <w:t xml:space="preserve"> </w:t>
      </w:r>
      <w:r w:rsidR="009A4A2A">
        <w:rPr>
          <w:rFonts w:ascii="Times New Roman" w:eastAsia="Calibri" w:hAnsi="Times New Roman"/>
          <w:sz w:val="28"/>
          <w:szCs w:val="28"/>
        </w:rPr>
        <w:t>в части 3 статьи 16 слова «, ведомственной целевой программы» исключить.</w:t>
      </w:r>
    </w:p>
    <w:p w:rsidR="00FD43BA" w:rsidRDefault="00FD43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0FE5" w:rsidRDefault="00D80FE5" w:rsidP="00D80F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4</w:t>
      </w:r>
    </w:p>
    <w:p w:rsidR="00D80FE5" w:rsidRDefault="00D80F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455A" w:rsidRDefault="00E67132" w:rsidP="006448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685C61" w:rsidRPr="00E67132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по истечении 10 дней после дня его официального опубликования</w:t>
      </w:r>
      <w:r w:rsidR="0039455A">
        <w:rPr>
          <w:rFonts w:ascii="Times New Roman" w:hAnsi="Times New Roman"/>
          <w:sz w:val="28"/>
          <w:szCs w:val="28"/>
          <w:lang w:eastAsia="ru-RU"/>
        </w:rPr>
        <w:t>, за исключением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455A">
        <w:rPr>
          <w:rFonts w:ascii="Times New Roman" w:hAnsi="Times New Roman"/>
          <w:sz w:val="28"/>
          <w:szCs w:val="28"/>
          <w:lang w:eastAsia="ru-RU"/>
        </w:rPr>
        <w:t>п</w:t>
      </w:r>
      <w:r w:rsidR="001D135C">
        <w:rPr>
          <w:rFonts w:ascii="Times New Roman" w:hAnsi="Times New Roman"/>
          <w:color w:val="000000"/>
          <w:sz w:val="28"/>
        </w:rPr>
        <w:t>ункт</w:t>
      </w:r>
      <w:r w:rsidR="0039455A">
        <w:rPr>
          <w:rFonts w:ascii="Times New Roman" w:hAnsi="Times New Roman"/>
          <w:color w:val="000000"/>
          <w:sz w:val="28"/>
        </w:rPr>
        <w:t>а</w:t>
      </w:r>
      <w:r w:rsidR="00644850" w:rsidRPr="00644850">
        <w:rPr>
          <w:rFonts w:ascii="Times New Roman" w:hAnsi="Times New Roman"/>
          <w:color w:val="000000"/>
          <w:sz w:val="28"/>
        </w:rPr>
        <w:t xml:space="preserve"> </w:t>
      </w:r>
      <w:r w:rsidR="001D135C">
        <w:rPr>
          <w:rFonts w:ascii="Times New Roman" w:hAnsi="Times New Roman"/>
          <w:color w:val="000000"/>
          <w:sz w:val="28"/>
        </w:rPr>
        <w:t>3</w:t>
      </w:r>
      <w:r w:rsidR="00644850" w:rsidRPr="00644850">
        <w:rPr>
          <w:rFonts w:ascii="Times New Roman" w:hAnsi="Times New Roman"/>
          <w:color w:val="000000"/>
          <w:sz w:val="28"/>
        </w:rPr>
        <w:t xml:space="preserve"> статьи </w:t>
      </w:r>
      <w:r w:rsidR="00AA7BD4">
        <w:rPr>
          <w:rFonts w:ascii="Times New Roman" w:hAnsi="Times New Roman"/>
          <w:color w:val="000000"/>
          <w:sz w:val="28"/>
        </w:rPr>
        <w:t>3</w:t>
      </w:r>
      <w:r w:rsidR="00644850" w:rsidRPr="00644850">
        <w:rPr>
          <w:rFonts w:ascii="Times New Roman" w:hAnsi="Times New Roman"/>
          <w:color w:val="000000"/>
          <w:sz w:val="28"/>
        </w:rPr>
        <w:t xml:space="preserve"> </w:t>
      </w:r>
      <w:r w:rsidR="0039455A">
        <w:rPr>
          <w:rFonts w:ascii="Times New Roman" w:hAnsi="Times New Roman"/>
          <w:color w:val="000000"/>
          <w:sz w:val="28"/>
        </w:rPr>
        <w:t>настоящего Закона.</w:t>
      </w:r>
    </w:p>
    <w:p w:rsidR="00644850" w:rsidRPr="00644850" w:rsidRDefault="0039455A" w:rsidP="006448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Пункт 3 статьи </w:t>
      </w:r>
      <w:r w:rsidR="00AA7BD4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настоящего Закона </w:t>
      </w:r>
      <w:r w:rsidR="00644850" w:rsidRPr="00644850">
        <w:rPr>
          <w:rFonts w:ascii="Times New Roman" w:hAnsi="Times New Roman"/>
          <w:color w:val="000000"/>
          <w:sz w:val="28"/>
        </w:rPr>
        <w:t>вступа</w:t>
      </w:r>
      <w:r w:rsidR="001D135C">
        <w:rPr>
          <w:rFonts w:ascii="Times New Roman" w:hAnsi="Times New Roman"/>
          <w:color w:val="000000"/>
          <w:sz w:val="28"/>
        </w:rPr>
        <w:t>е</w:t>
      </w:r>
      <w:r w:rsidR="00644850" w:rsidRPr="00644850">
        <w:rPr>
          <w:rFonts w:ascii="Times New Roman" w:hAnsi="Times New Roman"/>
          <w:color w:val="000000"/>
          <w:sz w:val="28"/>
        </w:rPr>
        <w:t>т в силу с 1 июня 2024 года.</w:t>
      </w:r>
    </w:p>
    <w:p w:rsidR="00103C5F" w:rsidRDefault="00103C5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103C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103C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685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Губернатор</w:t>
      </w:r>
    </w:p>
    <w:p w:rsidR="00103C5F" w:rsidRDefault="00685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А.А. Травников</w:t>
      </w:r>
    </w:p>
    <w:p w:rsidR="00103C5F" w:rsidRDefault="00103C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103C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3C5F" w:rsidRDefault="00685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103C5F" w:rsidRDefault="00685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 __________ 2024 г.</w:t>
      </w:r>
    </w:p>
    <w:p w:rsidR="00103C5F" w:rsidRDefault="00685C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№_____________ ОЗ</w:t>
      </w:r>
    </w:p>
    <w:sectPr w:rsidR="00103C5F">
      <w:headerReference w:type="default" r:id="rId11"/>
      <w:pgSz w:w="11906" w:h="16838"/>
      <w:pgMar w:top="1134" w:right="567" w:bottom="680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B6" w:rsidRDefault="007F5BB6">
      <w:pPr>
        <w:spacing w:after="0" w:line="240" w:lineRule="auto"/>
      </w:pPr>
      <w:r>
        <w:separator/>
      </w:r>
    </w:p>
  </w:endnote>
  <w:endnote w:type="continuationSeparator" w:id="0">
    <w:p w:rsidR="007F5BB6" w:rsidRDefault="007F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B6" w:rsidRDefault="007F5BB6">
      <w:pPr>
        <w:spacing w:after="0" w:line="240" w:lineRule="auto"/>
      </w:pPr>
      <w:r>
        <w:separator/>
      </w:r>
    </w:p>
  </w:footnote>
  <w:footnote w:type="continuationSeparator" w:id="0">
    <w:p w:rsidR="007F5BB6" w:rsidRDefault="007F5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C5F" w:rsidRDefault="00685C61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0D6342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103C5F" w:rsidRDefault="00103C5F">
    <w:pPr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1488"/>
    <w:multiLevelType w:val="hybridMultilevel"/>
    <w:tmpl w:val="BC74401E"/>
    <w:lvl w:ilvl="0" w:tplc="2D72B8B2">
      <w:start w:val="1"/>
      <w:numFmt w:val="decimal"/>
      <w:lvlText w:val="%1)"/>
      <w:lvlJc w:val="left"/>
      <w:pPr>
        <w:ind w:left="1069" w:hanging="360"/>
      </w:pPr>
    </w:lvl>
    <w:lvl w:ilvl="1" w:tplc="34F2AA38">
      <w:start w:val="1"/>
      <w:numFmt w:val="lowerLetter"/>
      <w:lvlText w:val="%2."/>
      <w:lvlJc w:val="left"/>
      <w:pPr>
        <w:ind w:left="1789" w:hanging="360"/>
      </w:pPr>
    </w:lvl>
    <w:lvl w:ilvl="2" w:tplc="D3F2A2C2">
      <w:start w:val="1"/>
      <w:numFmt w:val="lowerRoman"/>
      <w:lvlText w:val="%3."/>
      <w:lvlJc w:val="right"/>
      <w:pPr>
        <w:ind w:left="2509" w:hanging="180"/>
      </w:pPr>
    </w:lvl>
    <w:lvl w:ilvl="3" w:tplc="787CAC1C">
      <w:start w:val="1"/>
      <w:numFmt w:val="decimal"/>
      <w:lvlText w:val="%4."/>
      <w:lvlJc w:val="left"/>
      <w:pPr>
        <w:ind w:left="3229" w:hanging="360"/>
      </w:pPr>
    </w:lvl>
    <w:lvl w:ilvl="4" w:tplc="2B64FCFA">
      <w:start w:val="1"/>
      <w:numFmt w:val="lowerLetter"/>
      <w:lvlText w:val="%5."/>
      <w:lvlJc w:val="left"/>
      <w:pPr>
        <w:ind w:left="3949" w:hanging="360"/>
      </w:pPr>
    </w:lvl>
    <w:lvl w:ilvl="5" w:tplc="B754B692">
      <w:start w:val="1"/>
      <w:numFmt w:val="lowerRoman"/>
      <w:lvlText w:val="%6."/>
      <w:lvlJc w:val="right"/>
      <w:pPr>
        <w:ind w:left="4669" w:hanging="180"/>
      </w:pPr>
    </w:lvl>
    <w:lvl w:ilvl="6" w:tplc="82D830B8">
      <w:start w:val="1"/>
      <w:numFmt w:val="decimal"/>
      <w:lvlText w:val="%7."/>
      <w:lvlJc w:val="left"/>
      <w:pPr>
        <w:ind w:left="5389" w:hanging="360"/>
      </w:pPr>
    </w:lvl>
    <w:lvl w:ilvl="7" w:tplc="4E7696FE">
      <w:start w:val="1"/>
      <w:numFmt w:val="lowerLetter"/>
      <w:lvlText w:val="%8."/>
      <w:lvlJc w:val="left"/>
      <w:pPr>
        <w:ind w:left="6109" w:hanging="360"/>
      </w:pPr>
    </w:lvl>
    <w:lvl w:ilvl="8" w:tplc="397CCB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530440"/>
    <w:multiLevelType w:val="hybridMultilevel"/>
    <w:tmpl w:val="90347E52"/>
    <w:lvl w:ilvl="0" w:tplc="A0765966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0418526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D54868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71863A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2DE595C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A124C5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E2AAFF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7021A4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EFA90A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F233EF0"/>
    <w:multiLevelType w:val="hybridMultilevel"/>
    <w:tmpl w:val="692C1F9C"/>
    <w:lvl w:ilvl="0" w:tplc="21C022C4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25044F1C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3D3A4F0E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5A38B3B6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1C41D4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1DC6BDEA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5C6ACA00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1F96389C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1CC4E87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 w15:restartNumberingAfterBreak="0">
    <w:nsid w:val="1FD73EBB"/>
    <w:multiLevelType w:val="hybridMultilevel"/>
    <w:tmpl w:val="88DCFF7A"/>
    <w:lvl w:ilvl="0" w:tplc="8624782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EB46604C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AA68EAB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F8A99A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BBAFDDE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95CD8F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EE800E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DF16DCC8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8CAED2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6F831F1"/>
    <w:multiLevelType w:val="hybridMultilevel"/>
    <w:tmpl w:val="6816B596"/>
    <w:lvl w:ilvl="0" w:tplc="EB4A0E3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F8C09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DCA98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B2CEC8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54F8D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C8F77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7AD41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F26B6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0C7A8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4F702B"/>
    <w:multiLevelType w:val="hybridMultilevel"/>
    <w:tmpl w:val="FF4EEBD2"/>
    <w:lvl w:ilvl="0" w:tplc="8AA8EBA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37E481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763FE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70C8D4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EA2B9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4CF9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9ED03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C48FC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36EE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A7785D"/>
    <w:multiLevelType w:val="hybridMultilevel"/>
    <w:tmpl w:val="8DDCBCA8"/>
    <w:lvl w:ilvl="0" w:tplc="E7E607F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A372CE3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95EF5E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C0665A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B05C8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480E0A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84621F9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2C0418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E3464B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AD65FDE"/>
    <w:multiLevelType w:val="hybridMultilevel"/>
    <w:tmpl w:val="4A82C296"/>
    <w:lvl w:ilvl="0" w:tplc="AA70090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89A20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0EA61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A82DAE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84DA6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42BA6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94C8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CA75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9201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6730FA"/>
    <w:multiLevelType w:val="hybridMultilevel"/>
    <w:tmpl w:val="27AAFA68"/>
    <w:lvl w:ilvl="0" w:tplc="096A7A5C">
      <w:start w:val="1"/>
      <w:numFmt w:val="decimal"/>
      <w:lvlText w:val="%1)"/>
      <w:lvlJc w:val="left"/>
      <w:pPr>
        <w:ind w:left="1729" w:hanging="1020"/>
      </w:pPr>
      <w:rPr>
        <w:rFonts w:cs="Times New Roman"/>
      </w:rPr>
    </w:lvl>
    <w:lvl w:ilvl="1" w:tplc="8A6847A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0D2E4F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D7EC76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390476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37C06C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79CCB2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BF644A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B6FCB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3DEE17B0"/>
    <w:multiLevelType w:val="hybridMultilevel"/>
    <w:tmpl w:val="E4BE1286"/>
    <w:lvl w:ilvl="0" w:tplc="E29649D4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A0185EC6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35B83F6E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BE6A632A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BBAA1ABE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512C9EC0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D4E4BB70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4EA4E18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6D6ADE4C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42B97D47"/>
    <w:multiLevelType w:val="hybridMultilevel"/>
    <w:tmpl w:val="B09CDD38"/>
    <w:lvl w:ilvl="0" w:tplc="378425D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FBAAF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2A800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EEA25D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6E293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22A11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5C36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CA4BF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3054F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0910EC"/>
    <w:multiLevelType w:val="hybridMultilevel"/>
    <w:tmpl w:val="A88C9D9A"/>
    <w:lvl w:ilvl="0" w:tplc="CB9CAC62">
      <w:start w:val="1"/>
      <w:numFmt w:val="decimal"/>
      <w:lvlText w:val="%1)"/>
      <w:lvlJc w:val="left"/>
      <w:pPr>
        <w:ind w:left="1713" w:hanging="1005"/>
      </w:pPr>
      <w:rPr>
        <w:rFonts w:cs="Times New Roman"/>
      </w:rPr>
    </w:lvl>
    <w:lvl w:ilvl="1" w:tplc="C00ADDCC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7B809E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4A9A8340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A434D77A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75004CA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CD2E2CC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6310FBD8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563EE2B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4D1E34A4"/>
    <w:multiLevelType w:val="hybridMultilevel"/>
    <w:tmpl w:val="507AAF7C"/>
    <w:lvl w:ilvl="0" w:tplc="9A984302">
      <w:start w:val="1"/>
      <w:numFmt w:val="decimal"/>
      <w:lvlText w:val="%1)"/>
      <w:lvlJc w:val="left"/>
      <w:pPr>
        <w:ind w:left="1069" w:hanging="360"/>
      </w:pPr>
    </w:lvl>
    <w:lvl w:ilvl="1" w:tplc="064867DE">
      <w:start w:val="1"/>
      <w:numFmt w:val="lowerLetter"/>
      <w:lvlText w:val="%2."/>
      <w:lvlJc w:val="left"/>
      <w:pPr>
        <w:ind w:left="1789" w:hanging="360"/>
      </w:pPr>
    </w:lvl>
    <w:lvl w:ilvl="2" w:tplc="34A64EAE">
      <w:start w:val="1"/>
      <w:numFmt w:val="lowerRoman"/>
      <w:lvlText w:val="%3."/>
      <w:lvlJc w:val="right"/>
      <w:pPr>
        <w:ind w:left="2509" w:hanging="180"/>
      </w:pPr>
    </w:lvl>
    <w:lvl w:ilvl="3" w:tplc="BA909ACE">
      <w:start w:val="1"/>
      <w:numFmt w:val="decimal"/>
      <w:lvlText w:val="%4."/>
      <w:lvlJc w:val="left"/>
      <w:pPr>
        <w:ind w:left="3229" w:hanging="360"/>
      </w:pPr>
    </w:lvl>
    <w:lvl w:ilvl="4" w:tplc="620CCD88">
      <w:start w:val="1"/>
      <w:numFmt w:val="lowerLetter"/>
      <w:lvlText w:val="%5."/>
      <w:lvlJc w:val="left"/>
      <w:pPr>
        <w:ind w:left="3949" w:hanging="360"/>
      </w:pPr>
    </w:lvl>
    <w:lvl w:ilvl="5" w:tplc="598235D2">
      <w:start w:val="1"/>
      <w:numFmt w:val="lowerRoman"/>
      <w:lvlText w:val="%6."/>
      <w:lvlJc w:val="right"/>
      <w:pPr>
        <w:ind w:left="4669" w:hanging="180"/>
      </w:pPr>
    </w:lvl>
    <w:lvl w:ilvl="6" w:tplc="1CFA09C6">
      <w:start w:val="1"/>
      <w:numFmt w:val="decimal"/>
      <w:lvlText w:val="%7."/>
      <w:lvlJc w:val="left"/>
      <w:pPr>
        <w:ind w:left="5389" w:hanging="360"/>
      </w:pPr>
    </w:lvl>
    <w:lvl w:ilvl="7" w:tplc="66CC0870">
      <w:start w:val="1"/>
      <w:numFmt w:val="lowerLetter"/>
      <w:lvlText w:val="%8."/>
      <w:lvlJc w:val="left"/>
      <w:pPr>
        <w:ind w:left="6109" w:hanging="360"/>
      </w:pPr>
    </w:lvl>
    <w:lvl w:ilvl="8" w:tplc="F2FEB9A4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B373AE"/>
    <w:multiLevelType w:val="hybridMultilevel"/>
    <w:tmpl w:val="7084DD96"/>
    <w:lvl w:ilvl="0" w:tplc="76229474">
      <w:start w:val="1"/>
      <w:numFmt w:val="decimal"/>
      <w:lvlText w:val="%1)"/>
      <w:lvlJc w:val="left"/>
      <w:pPr>
        <w:ind w:left="1429" w:hanging="360"/>
      </w:pPr>
    </w:lvl>
    <w:lvl w:ilvl="1" w:tplc="C08C3686">
      <w:start w:val="1"/>
      <w:numFmt w:val="lowerLetter"/>
      <w:lvlText w:val="%2."/>
      <w:lvlJc w:val="left"/>
      <w:pPr>
        <w:ind w:left="2149" w:hanging="360"/>
      </w:pPr>
    </w:lvl>
    <w:lvl w:ilvl="2" w:tplc="1846BAB6">
      <w:start w:val="1"/>
      <w:numFmt w:val="lowerRoman"/>
      <w:lvlText w:val="%3."/>
      <w:lvlJc w:val="right"/>
      <w:pPr>
        <w:ind w:left="2869" w:hanging="180"/>
      </w:pPr>
    </w:lvl>
    <w:lvl w:ilvl="3" w:tplc="51D0FEF8">
      <w:start w:val="1"/>
      <w:numFmt w:val="decimal"/>
      <w:lvlText w:val="%4."/>
      <w:lvlJc w:val="left"/>
      <w:pPr>
        <w:ind w:left="3589" w:hanging="360"/>
      </w:pPr>
    </w:lvl>
    <w:lvl w:ilvl="4" w:tplc="0CF8F390">
      <w:start w:val="1"/>
      <w:numFmt w:val="lowerLetter"/>
      <w:lvlText w:val="%5."/>
      <w:lvlJc w:val="left"/>
      <w:pPr>
        <w:ind w:left="4309" w:hanging="360"/>
      </w:pPr>
    </w:lvl>
    <w:lvl w:ilvl="5" w:tplc="997E1A08">
      <w:start w:val="1"/>
      <w:numFmt w:val="lowerRoman"/>
      <w:lvlText w:val="%6."/>
      <w:lvlJc w:val="right"/>
      <w:pPr>
        <w:ind w:left="5029" w:hanging="180"/>
      </w:pPr>
    </w:lvl>
    <w:lvl w:ilvl="6" w:tplc="F96A1966">
      <w:start w:val="1"/>
      <w:numFmt w:val="decimal"/>
      <w:lvlText w:val="%7."/>
      <w:lvlJc w:val="left"/>
      <w:pPr>
        <w:ind w:left="5749" w:hanging="360"/>
      </w:pPr>
    </w:lvl>
    <w:lvl w:ilvl="7" w:tplc="E25A5C3E">
      <w:start w:val="1"/>
      <w:numFmt w:val="lowerLetter"/>
      <w:lvlText w:val="%8."/>
      <w:lvlJc w:val="left"/>
      <w:pPr>
        <w:ind w:left="6469" w:hanging="360"/>
      </w:pPr>
    </w:lvl>
    <w:lvl w:ilvl="8" w:tplc="1E66A7C0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F305F7"/>
    <w:multiLevelType w:val="hybridMultilevel"/>
    <w:tmpl w:val="FFA2948C"/>
    <w:lvl w:ilvl="0" w:tplc="43EAE792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52D06FDE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9E6D3E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8040A0B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4764428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DEE66B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78A8488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D5287C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284758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53FD50F2"/>
    <w:multiLevelType w:val="hybridMultilevel"/>
    <w:tmpl w:val="30161B9A"/>
    <w:lvl w:ilvl="0" w:tplc="2B42CB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129ADB9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7F92A0CA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ECAC49C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474489F2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7A101C5C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4C281F4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EBE8E46E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0204322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5A675CC1"/>
    <w:multiLevelType w:val="hybridMultilevel"/>
    <w:tmpl w:val="6A189E78"/>
    <w:lvl w:ilvl="0" w:tplc="12C0B9C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69EACDE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67CFE5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3F68A7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0E26FB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44A14C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B2E6908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07EAC52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2727FA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61EA239D"/>
    <w:multiLevelType w:val="hybridMultilevel"/>
    <w:tmpl w:val="ED9E5154"/>
    <w:lvl w:ilvl="0" w:tplc="71B6C24C">
      <w:start w:val="1"/>
      <w:numFmt w:val="decimal"/>
      <w:lvlText w:val="%1."/>
      <w:lvlJc w:val="left"/>
      <w:pPr>
        <w:ind w:left="1713" w:hanging="1005"/>
      </w:pPr>
      <w:rPr>
        <w:rFonts w:cs="Times New Roman"/>
      </w:rPr>
    </w:lvl>
    <w:lvl w:ilvl="1" w:tplc="81984546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13A0298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C9B6DBB2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EB501BFC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D42EA2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F18903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DFD6D03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B94040C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6CD75486"/>
    <w:multiLevelType w:val="hybridMultilevel"/>
    <w:tmpl w:val="AC247812"/>
    <w:lvl w:ilvl="0" w:tplc="F084885C">
      <w:start w:val="1"/>
      <w:numFmt w:val="decimal"/>
      <w:lvlText w:val="%1)"/>
      <w:lvlJc w:val="left"/>
      <w:pPr>
        <w:ind w:left="1714" w:hanging="1005"/>
      </w:pPr>
      <w:rPr>
        <w:rFonts w:cs="Times New Roman"/>
      </w:rPr>
    </w:lvl>
    <w:lvl w:ilvl="1" w:tplc="CD6E848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F76E3E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016F034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5D8F62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1F0E64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7AA804C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D12608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946E05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E9C1B52"/>
    <w:multiLevelType w:val="hybridMultilevel"/>
    <w:tmpl w:val="90E41592"/>
    <w:lvl w:ilvl="0" w:tplc="02D4DE3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33DCCC1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3B9C4D3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9C1EA92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0BEB74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11CC07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060A3D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FB01A6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37EDB8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6D1793F"/>
    <w:multiLevelType w:val="hybridMultilevel"/>
    <w:tmpl w:val="4DB8FAE6"/>
    <w:lvl w:ilvl="0" w:tplc="D586192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45CC016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2D4670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244F76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DDA87B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F1C2DEA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CEADEF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BC6F90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AE4EC5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A5C009C"/>
    <w:multiLevelType w:val="hybridMultilevel"/>
    <w:tmpl w:val="21621306"/>
    <w:lvl w:ilvl="0" w:tplc="4704E59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9E0FE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3EEF9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C1869C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50953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E0FDA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4C92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F00F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1CD26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17"/>
  </w:num>
  <w:num w:numId="4">
    <w:abstractNumId w:val="16"/>
  </w:num>
  <w:num w:numId="5">
    <w:abstractNumId w:val="8"/>
  </w:num>
  <w:num w:numId="6">
    <w:abstractNumId w:val="1"/>
  </w:num>
  <w:num w:numId="7">
    <w:abstractNumId w:val="11"/>
  </w:num>
  <w:num w:numId="8">
    <w:abstractNumId w:val="3"/>
  </w:num>
  <w:num w:numId="9">
    <w:abstractNumId w:val="18"/>
  </w:num>
  <w:num w:numId="10">
    <w:abstractNumId w:val="19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7"/>
  </w:num>
  <w:num w:numId="16">
    <w:abstractNumId w:val="10"/>
  </w:num>
  <w:num w:numId="17">
    <w:abstractNumId w:val="21"/>
  </w:num>
  <w:num w:numId="18">
    <w:abstractNumId w:val="2"/>
  </w:num>
  <w:num w:numId="19">
    <w:abstractNumId w:val="9"/>
  </w:num>
  <w:num w:numId="20">
    <w:abstractNumId w:val="12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C5F"/>
    <w:rsid w:val="000D6342"/>
    <w:rsid w:val="0010090C"/>
    <w:rsid w:val="00103C5F"/>
    <w:rsid w:val="001D135C"/>
    <w:rsid w:val="00313242"/>
    <w:rsid w:val="0039455A"/>
    <w:rsid w:val="004A5D2D"/>
    <w:rsid w:val="00560C36"/>
    <w:rsid w:val="00644850"/>
    <w:rsid w:val="00685C61"/>
    <w:rsid w:val="006D5712"/>
    <w:rsid w:val="007F5BB6"/>
    <w:rsid w:val="009A4A2A"/>
    <w:rsid w:val="00A750CB"/>
    <w:rsid w:val="00AA7BD4"/>
    <w:rsid w:val="00BB6669"/>
    <w:rsid w:val="00BC39B6"/>
    <w:rsid w:val="00BE17EC"/>
    <w:rsid w:val="00C3030E"/>
    <w:rsid w:val="00CA6D8D"/>
    <w:rsid w:val="00CB7073"/>
    <w:rsid w:val="00CF6E37"/>
    <w:rsid w:val="00D80FE5"/>
    <w:rsid w:val="00E36BE5"/>
    <w:rsid w:val="00E55356"/>
    <w:rsid w:val="00E65A7B"/>
    <w:rsid w:val="00E67132"/>
    <w:rsid w:val="00F8120F"/>
    <w:rsid w:val="00FD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0D1A6"/>
  <w15:docId w15:val="{7D03CFDE-1542-4385-B01B-50A3EB9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Standard"/>
    <w:next w:val="Standard"/>
    <w:link w:val="10"/>
    <w:uiPriority w:val="9"/>
    <w:qFormat/>
    <w:pPr>
      <w:keepNext/>
      <w:tabs>
        <w:tab w:val="num" w:pos="0"/>
      </w:tabs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Standard"/>
    <w:next w:val="Standard"/>
    <w:link w:val="30"/>
    <w:uiPriority w:val="9"/>
    <w:semiHidden/>
    <w:unhideWhenUsed/>
    <w:qFormat/>
    <w:pPr>
      <w:keepNext/>
      <w:tabs>
        <w:tab w:val="num" w:pos="0"/>
      </w:tabs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"/>
    <w:rPr>
      <w:rFonts w:ascii="Arial" w:eastAsia="SimSun" w:hAnsi="Arial" w:cs="Times New Roman"/>
      <w:sz w:val="24"/>
      <w:lang w:val="en-US" w:eastAsia="hi-IN" w:bidi="hi-IN"/>
    </w:rPr>
  </w:style>
  <w:style w:type="character" w:customStyle="1" w:styleId="30">
    <w:name w:val="Заголовок 3 Знак"/>
    <w:link w:val="3"/>
    <w:uiPriority w:val="9"/>
    <w:semiHidden/>
    <w:rPr>
      <w:rFonts w:ascii="Arial" w:eastAsia="SimSun" w:hAnsi="Arial" w:cs="Times New Roman"/>
      <w:sz w:val="24"/>
      <w:lang w:val="en-US" w:eastAsia="hi-IN" w:bidi="hi-IN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cs="Times New Roman"/>
    </w:rPr>
  </w:style>
  <w:style w:type="character" w:customStyle="1" w:styleId="ae">
    <w:name w:val="Нижний колонтитул Знак"/>
    <w:link w:val="ad"/>
    <w:uiPriority w:val="99"/>
    <w:rPr>
      <w:rFonts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imes New Roman"/>
      <w:sz w:val="16"/>
    </w:rPr>
  </w:style>
  <w:style w:type="paragraph" w:customStyle="1" w:styleId="afc">
    <w:name w:val="Название"/>
    <w:basedOn w:val="a"/>
    <w:link w:val="afd"/>
    <w:uiPriority w:val="10"/>
    <w:qFormat/>
    <w:pPr>
      <w:spacing w:after="0" w:line="216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afd">
    <w:name w:val="Название Знак"/>
    <w:link w:val="afc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customStyle="1" w:styleId="ConsPlusNormal">
    <w:name w:val="ConsPlusNormal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</w:rPr>
  </w:style>
  <w:style w:type="paragraph" w:styleId="afe">
    <w:name w:val="annotation text"/>
    <w:basedOn w:val="a"/>
    <w:link w:val="aff"/>
    <w:uiPriority w:val="99"/>
    <w:unhideWhenUsed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Текст примечания Знак"/>
    <w:link w:val="afe"/>
    <w:uiPriority w:val="99"/>
    <w:rPr>
      <w:rFonts w:ascii="Times New Roman" w:hAnsi="Times New Roman" w:cs="Times New Roman"/>
      <w:lang w:val="en-US" w:eastAsia="en-US"/>
    </w:rPr>
  </w:style>
  <w:style w:type="character" w:styleId="aff0">
    <w:name w:val="annotation reference"/>
    <w:uiPriority w:val="99"/>
    <w:semiHidden/>
    <w:unhideWhenUsed/>
    <w:rPr>
      <w:rFonts w:cs="Times New Roman"/>
      <w:sz w:val="16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pPr>
      <w:widowControl/>
      <w:spacing w:after="200" w:line="276" w:lineRule="auto"/>
    </w:pPr>
    <w:rPr>
      <w:rFonts w:ascii="Calibri" w:hAnsi="Calibri"/>
      <w:b/>
      <w:bCs/>
      <w:lang w:eastAsia="en-US"/>
    </w:rPr>
  </w:style>
  <w:style w:type="character" w:customStyle="1" w:styleId="aff2">
    <w:name w:val="Тема примечания Знак"/>
    <w:link w:val="aff1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customStyle="1" w:styleId="25">
    <w:name w:val="Основной текст (2)_"/>
    <w:link w:val="26"/>
    <w:rPr>
      <w:sz w:val="34"/>
      <w:szCs w:val="34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780" w:line="0" w:lineRule="atLeast"/>
      <w:jc w:val="center"/>
    </w:pPr>
    <w:rPr>
      <w:rFonts w:cs="Calibri"/>
      <w:sz w:val="34"/>
      <w:szCs w:val="3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D9D4D6C37859655593EFF7C91737DBF6BA5AD0856D5032E03BD210973C00828AB60690BF6222F5F47CC2EB4D7C1C5EA0tDjC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D9D4D6C37859655593EFF7C91737DBF6BA5AD0856D5032E03BD210973C00828AB60690BF6222F5F47CC2EB4D7C1C5EA0tDjC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D9D4D6C37859655593EFF7C91737DBF6BA5AD0856D5032E03BD210973C00828AB60690BF6222F5F47CC2EB4D7C1C5EA0tDjCD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10544C8-665B-4E4E-AF87-74DFF245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lastModifiedBy>Ионова Екатерина Васильевна</cp:lastModifiedBy>
  <cp:revision>28</cp:revision>
  <cp:lastPrinted>2024-01-17T04:42:00Z</cp:lastPrinted>
  <dcterms:created xsi:type="dcterms:W3CDTF">2023-07-18T08:10:00Z</dcterms:created>
  <dcterms:modified xsi:type="dcterms:W3CDTF">2024-02-15T08:51:00Z</dcterms:modified>
  <cp:version>917504</cp:version>
</cp:coreProperties>
</file>